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E57B1A" w:rsidRPr="008F70F6" w:rsidTr="00083155">
        <w:tc>
          <w:tcPr>
            <w:tcW w:w="2500" w:type="pct"/>
          </w:tcPr>
          <w:p w:rsidR="00E57B1A" w:rsidRPr="008F70F6" w:rsidRDefault="00E57B1A" w:rsidP="00083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0F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57B1A" w:rsidRPr="008F70F6" w:rsidTr="00083155">
        <w:tc>
          <w:tcPr>
            <w:tcW w:w="2500" w:type="pct"/>
          </w:tcPr>
          <w:p w:rsidR="00E57B1A" w:rsidRPr="000F5D2E" w:rsidRDefault="00E57B1A" w:rsidP="00083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0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E57B1A" w:rsidRPr="008F70F6" w:rsidRDefault="00E57B1A" w:rsidP="00083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0F6">
              <w:rPr>
                <w:rFonts w:ascii="Times New Roman" w:hAnsi="Times New Roman" w:cs="Times New Roman"/>
                <w:sz w:val="24"/>
                <w:szCs w:val="24"/>
              </w:rPr>
              <w:t>________________/_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М.И. Моисеенко</w:t>
            </w:r>
            <w:r w:rsidRPr="008F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B1A" w:rsidRPr="008F70F6" w:rsidRDefault="00E57B1A" w:rsidP="00083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0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21B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7C1D">
              <w:rPr>
                <w:rFonts w:ascii="Times New Roman" w:hAnsi="Times New Roman" w:cs="Times New Roman"/>
                <w:sz w:val="24"/>
                <w:szCs w:val="24"/>
              </w:rPr>
              <w:t>«18</w:t>
            </w:r>
            <w:r w:rsidR="00221B82">
              <w:rPr>
                <w:rFonts w:ascii="Times New Roman" w:hAnsi="Times New Roman" w:cs="Times New Roman"/>
                <w:sz w:val="24"/>
                <w:szCs w:val="24"/>
              </w:rPr>
              <w:t>»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8F70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7B1A" w:rsidRPr="008F70F6" w:rsidRDefault="00E57B1A" w:rsidP="000831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82" w:rsidRPr="00221B82" w:rsidRDefault="00C47C1D" w:rsidP="00221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221B82" w:rsidRPr="00221B82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педагогов:</w:t>
      </w:r>
    </w:p>
    <w:p w:rsidR="00221B82" w:rsidRPr="00221B82" w:rsidRDefault="00221B82" w:rsidP="00221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82">
        <w:rPr>
          <w:rFonts w:ascii="Times New Roman" w:hAnsi="Times New Roman" w:cs="Times New Roman"/>
          <w:b/>
          <w:sz w:val="24"/>
          <w:szCs w:val="24"/>
        </w:rPr>
        <w:t>«Деятельность коллектива педагогов и студентов колледжа по п</w:t>
      </w:r>
      <w:r w:rsidR="00A94948">
        <w:rPr>
          <w:rFonts w:ascii="Times New Roman" w:hAnsi="Times New Roman" w:cs="Times New Roman"/>
          <w:b/>
          <w:sz w:val="24"/>
          <w:szCs w:val="24"/>
        </w:rPr>
        <w:t>опуляризации бренда «Вологодская область</w:t>
      </w:r>
      <w:r w:rsidRPr="00221B82">
        <w:rPr>
          <w:rFonts w:ascii="Times New Roman" w:hAnsi="Times New Roman" w:cs="Times New Roman"/>
          <w:b/>
          <w:sz w:val="24"/>
          <w:szCs w:val="24"/>
        </w:rPr>
        <w:t xml:space="preserve"> – Душа Русского Севера», первые итоги»</w:t>
      </w:r>
    </w:p>
    <w:p w:rsidR="00E57B1A" w:rsidRPr="00B947A0" w:rsidRDefault="00E57B1A" w:rsidP="00221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B1A" w:rsidRDefault="00E57B1A" w:rsidP="000C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A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21B82">
        <w:rPr>
          <w:rFonts w:ascii="Times New Roman" w:hAnsi="Times New Roman" w:cs="Times New Roman"/>
          <w:sz w:val="24"/>
          <w:szCs w:val="24"/>
        </w:rPr>
        <w:t>2 июл</w:t>
      </w:r>
      <w:r w:rsidRPr="00B947A0">
        <w:rPr>
          <w:rFonts w:ascii="Times New Roman" w:hAnsi="Times New Roman" w:cs="Times New Roman"/>
          <w:sz w:val="24"/>
          <w:szCs w:val="24"/>
        </w:rPr>
        <w:t>я 2015 г.</w:t>
      </w:r>
      <w:r w:rsidR="00C47C1D">
        <w:rPr>
          <w:rFonts w:ascii="Times New Roman" w:hAnsi="Times New Roman" w:cs="Times New Roman"/>
          <w:sz w:val="24"/>
          <w:szCs w:val="24"/>
        </w:rPr>
        <w:t xml:space="preserve">   </w:t>
      </w:r>
      <w:r w:rsidR="00C47C1D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9D569C" w:rsidRPr="00B947A0">
        <w:rPr>
          <w:rFonts w:ascii="Times New Roman" w:hAnsi="Times New Roman" w:cs="Times New Roman"/>
          <w:b/>
          <w:sz w:val="24"/>
          <w:szCs w:val="24"/>
        </w:rPr>
        <w:t>:</w:t>
      </w:r>
      <w:r w:rsidR="00C4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C1D" w:rsidRPr="00C47C1D">
        <w:rPr>
          <w:rFonts w:ascii="Times New Roman" w:hAnsi="Times New Roman" w:cs="Times New Roman"/>
          <w:sz w:val="24"/>
          <w:szCs w:val="24"/>
        </w:rPr>
        <w:t>13.00-14.30</w:t>
      </w:r>
      <w:r w:rsidR="00C47C1D">
        <w:rPr>
          <w:rFonts w:ascii="Times New Roman" w:hAnsi="Times New Roman" w:cs="Times New Roman"/>
          <w:sz w:val="24"/>
          <w:szCs w:val="24"/>
        </w:rPr>
        <w:t xml:space="preserve">.   </w:t>
      </w:r>
      <w:r w:rsidR="00C47C1D" w:rsidRPr="00C47C1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C47C1D">
        <w:rPr>
          <w:rFonts w:ascii="Times New Roman" w:hAnsi="Times New Roman" w:cs="Times New Roman"/>
          <w:sz w:val="24"/>
          <w:szCs w:val="24"/>
        </w:rPr>
        <w:t xml:space="preserve"> актовый зал.</w:t>
      </w:r>
    </w:p>
    <w:p w:rsidR="00647BC5" w:rsidRPr="00C47C1D" w:rsidRDefault="00647BC5" w:rsidP="000C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639"/>
        <w:gridCol w:w="5103"/>
      </w:tblGrid>
      <w:tr w:rsidR="00221B82" w:rsidRPr="00B947A0" w:rsidTr="0001382C">
        <w:tc>
          <w:tcPr>
            <w:tcW w:w="817" w:type="dxa"/>
          </w:tcPr>
          <w:p w:rsidR="00221B82" w:rsidRPr="00B947A0" w:rsidRDefault="00221B82" w:rsidP="009D5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221B82" w:rsidRPr="00B947A0" w:rsidRDefault="00221B82" w:rsidP="009D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0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103" w:type="dxa"/>
          </w:tcPr>
          <w:p w:rsidR="00221B82" w:rsidRPr="00B947A0" w:rsidRDefault="00221B82" w:rsidP="000C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Выступающие </w:t>
            </w:r>
          </w:p>
          <w:p w:rsidR="00221B82" w:rsidRPr="00B947A0" w:rsidRDefault="00221B82" w:rsidP="009D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B82" w:rsidRPr="00B947A0" w:rsidTr="0001382C">
        <w:tc>
          <w:tcPr>
            <w:tcW w:w="817" w:type="dxa"/>
          </w:tcPr>
          <w:p w:rsidR="00221B82" w:rsidRPr="00B947A0" w:rsidRDefault="00221B82" w:rsidP="006A7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21B82" w:rsidRPr="00B947A0" w:rsidRDefault="00AA33DC" w:rsidP="009D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колледжа по популяризации</w:t>
            </w:r>
            <w:r w:rsidRPr="00AA33DC">
              <w:rPr>
                <w:rFonts w:ascii="Times New Roman" w:hAnsi="Times New Roman" w:cs="Times New Roman"/>
                <w:sz w:val="24"/>
                <w:szCs w:val="24"/>
              </w:rPr>
              <w:t xml:space="preserve"> бренда «</w:t>
            </w:r>
            <w:r w:rsidR="00A94948" w:rsidRPr="00A94948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  <w:r w:rsidRPr="00AA33DC">
              <w:rPr>
                <w:rFonts w:ascii="Times New Roman" w:hAnsi="Times New Roman" w:cs="Times New Roman"/>
                <w:sz w:val="24"/>
                <w:szCs w:val="24"/>
              </w:rPr>
              <w:t xml:space="preserve"> – Душа Русского Севера»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его образа) в рамках функционирования туристского кластера «Ворота Севера»</w:t>
            </w:r>
          </w:p>
        </w:tc>
        <w:tc>
          <w:tcPr>
            <w:tcW w:w="5103" w:type="dxa"/>
          </w:tcPr>
          <w:p w:rsidR="00221B82" w:rsidRPr="00B947A0" w:rsidRDefault="00AA33DC" w:rsidP="009D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Никитина, заместитель директора п</w:t>
            </w:r>
            <w:r w:rsidR="00013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НМД</w:t>
            </w:r>
          </w:p>
        </w:tc>
      </w:tr>
      <w:tr w:rsidR="00221B82" w:rsidRPr="00B947A0" w:rsidTr="0001382C">
        <w:tc>
          <w:tcPr>
            <w:tcW w:w="817" w:type="dxa"/>
          </w:tcPr>
          <w:p w:rsidR="00221B82" w:rsidRPr="00B947A0" w:rsidRDefault="00221B82" w:rsidP="006A7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21B82" w:rsidRPr="00B947A0" w:rsidRDefault="00015FFC" w:rsidP="003D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A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наполнение образа нового туристского бренда Вологодчины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кружевоплетения</w:t>
            </w:r>
          </w:p>
        </w:tc>
        <w:tc>
          <w:tcPr>
            <w:tcW w:w="5103" w:type="dxa"/>
          </w:tcPr>
          <w:p w:rsidR="00221B82" w:rsidRPr="00B947A0" w:rsidRDefault="000A3E09" w:rsidP="003D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Гиндес</w:t>
            </w:r>
            <w:r w:rsidR="00015FFC">
              <w:rPr>
                <w:rFonts w:ascii="Times New Roman" w:hAnsi="Times New Roman" w:cs="Times New Roman"/>
                <w:sz w:val="24"/>
                <w:szCs w:val="24"/>
              </w:rPr>
              <w:t>, преподаватель специальных дисциплин</w:t>
            </w:r>
          </w:p>
        </w:tc>
      </w:tr>
      <w:tr w:rsidR="00AA33DC" w:rsidRPr="00B947A0" w:rsidTr="0001382C">
        <w:tc>
          <w:tcPr>
            <w:tcW w:w="817" w:type="dxa"/>
          </w:tcPr>
          <w:p w:rsidR="00AA33DC" w:rsidRPr="00B947A0" w:rsidRDefault="00AA33DC" w:rsidP="006A7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AA33DC" w:rsidRPr="00B947A0" w:rsidRDefault="00015FFC" w:rsidP="0044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птицы в композициях росписи по ткани</w:t>
            </w:r>
          </w:p>
        </w:tc>
        <w:tc>
          <w:tcPr>
            <w:tcW w:w="5103" w:type="dxa"/>
          </w:tcPr>
          <w:p w:rsidR="00AA33DC" w:rsidRPr="00B947A0" w:rsidRDefault="00015FFC" w:rsidP="0044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Садовская, преподаватель специальных дисциплин</w:t>
            </w:r>
          </w:p>
        </w:tc>
      </w:tr>
      <w:tr w:rsidR="00015FFC" w:rsidRPr="00B947A0" w:rsidTr="0001382C">
        <w:tc>
          <w:tcPr>
            <w:tcW w:w="817" w:type="dxa"/>
          </w:tcPr>
          <w:p w:rsidR="00015FFC" w:rsidRPr="00B947A0" w:rsidRDefault="00015FFC" w:rsidP="006A7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15FFC" w:rsidRPr="00B947A0" w:rsidRDefault="00015FFC" w:rsidP="00B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элективных курсов и профессиональных конкурсов в популяризации народных промыслов Вологодчины</w:t>
            </w:r>
          </w:p>
        </w:tc>
        <w:tc>
          <w:tcPr>
            <w:tcW w:w="5103" w:type="dxa"/>
          </w:tcPr>
          <w:p w:rsidR="00015FFC" w:rsidRPr="00B947A0" w:rsidRDefault="00015FFC" w:rsidP="00B2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ресурсным центром</w:t>
            </w:r>
          </w:p>
        </w:tc>
      </w:tr>
      <w:tr w:rsidR="00015FFC" w:rsidRPr="00B947A0" w:rsidTr="0001382C">
        <w:tc>
          <w:tcPr>
            <w:tcW w:w="817" w:type="dxa"/>
          </w:tcPr>
          <w:p w:rsidR="00015FFC" w:rsidRPr="00B947A0" w:rsidRDefault="00015FFC" w:rsidP="006A7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15FFC" w:rsidRPr="00B947A0" w:rsidRDefault="00015FFC" w:rsidP="00A2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возможности использования баннера «Птицы счастья» в качестве дидактического пособия для </w:t>
            </w:r>
            <w:r w:rsidR="003758E6">
              <w:rPr>
                <w:rFonts w:ascii="Times New Roman" w:hAnsi="Times New Roman" w:cs="Times New Roman"/>
                <w:sz w:val="24"/>
                <w:szCs w:val="24"/>
              </w:rPr>
              <w:t>обучения художников росписи по дереву</w:t>
            </w:r>
          </w:p>
        </w:tc>
        <w:tc>
          <w:tcPr>
            <w:tcW w:w="5103" w:type="dxa"/>
          </w:tcPr>
          <w:p w:rsidR="00015FFC" w:rsidRPr="00B947A0" w:rsidRDefault="003758E6" w:rsidP="009D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специальных дисциплин</w:t>
            </w:r>
          </w:p>
        </w:tc>
      </w:tr>
      <w:tr w:rsidR="00015FFC" w:rsidRPr="00B947A0" w:rsidTr="0001382C">
        <w:tc>
          <w:tcPr>
            <w:tcW w:w="817" w:type="dxa"/>
          </w:tcPr>
          <w:p w:rsidR="00015FFC" w:rsidRPr="00B947A0" w:rsidRDefault="00015FFC" w:rsidP="006A7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15FFC" w:rsidRPr="00B947A0" w:rsidRDefault="0001382C" w:rsidP="00DD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аспекты развития образа бренда средствами </w:t>
            </w:r>
            <w:proofErr w:type="gramStart"/>
            <w:r w:rsidR="003F45D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="003F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50C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bookmarkStart w:id="0" w:name="_GoBack"/>
            <w:bookmarkEnd w:id="0"/>
            <w:r w:rsidR="003F45DD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5103" w:type="dxa"/>
          </w:tcPr>
          <w:p w:rsidR="00015FFC" w:rsidRPr="00B947A0" w:rsidRDefault="0001382C" w:rsidP="009D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Рогова, преподаватель специальных дисциплин</w:t>
            </w:r>
          </w:p>
        </w:tc>
      </w:tr>
      <w:tr w:rsidR="00647BC5" w:rsidRPr="00B947A0" w:rsidTr="0001382C">
        <w:tc>
          <w:tcPr>
            <w:tcW w:w="817" w:type="dxa"/>
          </w:tcPr>
          <w:p w:rsidR="00647BC5" w:rsidRPr="00B947A0" w:rsidRDefault="00647BC5" w:rsidP="006A7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47BC5" w:rsidRPr="00B947A0" w:rsidRDefault="00647BC5" w:rsidP="0060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интегрированных занятий в освоении будущими специалистами по туризму содержания </w:t>
            </w:r>
            <w:r w:rsidRPr="00AA33DC">
              <w:rPr>
                <w:rFonts w:ascii="Times New Roman" w:hAnsi="Times New Roman" w:cs="Times New Roman"/>
                <w:sz w:val="24"/>
                <w:szCs w:val="24"/>
              </w:rPr>
              <w:t>бренда «</w:t>
            </w:r>
            <w:r w:rsidRPr="00A94948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  <w:r w:rsidRPr="00AA33DC">
              <w:rPr>
                <w:rFonts w:ascii="Times New Roman" w:hAnsi="Times New Roman" w:cs="Times New Roman"/>
                <w:sz w:val="24"/>
                <w:szCs w:val="24"/>
              </w:rPr>
              <w:t xml:space="preserve"> – Душа Русского Севера»</w:t>
            </w:r>
          </w:p>
        </w:tc>
        <w:tc>
          <w:tcPr>
            <w:tcW w:w="5103" w:type="dxa"/>
          </w:tcPr>
          <w:p w:rsidR="00647BC5" w:rsidRPr="00B947A0" w:rsidRDefault="00647BC5" w:rsidP="0060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Ложкина, преподаватель специальных дисциплин</w:t>
            </w:r>
          </w:p>
        </w:tc>
      </w:tr>
      <w:tr w:rsidR="00647BC5" w:rsidRPr="00B947A0" w:rsidTr="0001382C">
        <w:tc>
          <w:tcPr>
            <w:tcW w:w="817" w:type="dxa"/>
          </w:tcPr>
          <w:p w:rsidR="00647BC5" w:rsidRPr="00B947A0" w:rsidRDefault="00647BC5" w:rsidP="006A7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47BC5" w:rsidRPr="0001382C" w:rsidRDefault="00647BC5" w:rsidP="00013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2C">
              <w:rPr>
                <w:rFonts w:ascii="Times New Roman" w:hAnsi="Times New Roman" w:cs="Times New Roman"/>
                <w:sz w:val="24"/>
                <w:szCs w:val="24"/>
              </w:rPr>
              <w:t>Деятельность колледжа по популяризации бренда «</w:t>
            </w:r>
            <w:r w:rsidRPr="00A94948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  <w:r w:rsidRPr="0001382C">
              <w:rPr>
                <w:rFonts w:ascii="Times New Roman" w:hAnsi="Times New Roman" w:cs="Times New Roman"/>
                <w:sz w:val="24"/>
                <w:szCs w:val="24"/>
              </w:rPr>
              <w:t xml:space="preserve"> – Душа Русского Севера»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ежегодной персональной выставки «Истоки: традиции и современность»</w:t>
            </w:r>
          </w:p>
        </w:tc>
        <w:tc>
          <w:tcPr>
            <w:tcW w:w="5103" w:type="dxa"/>
          </w:tcPr>
          <w:p w:rsidR="00647BC5" w:rsidRPr="00B947A0" w:rsidRDefault="00647BC5" w:rsidP="0064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Секретарева, заместитель директора по ВР и ИД </w:t>
            </w:r>
          </w:p>
        </w:tc>
      </w:tr>
      <w:tr w:rsidR="00647BC5" w:rsidRPr="00B947A0" w:rsidTr="0001382C">
        <w:tc>
          <w:tcPr>
            <w:tcW w:w="817" w:type="dxa"/>
          </w:tcPr>
          <w:p w:rsidR="00647BC5" w:rsidRPr="00B947A0" w:rsidRDefault="00647BC5" w:rsidP="006A78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47BC5" w:rsidRPr="00B947A0" w:rsidRDefault="00647BC5" w:rsidP="009D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перспективах работы на следующий учебный год</w:t>
            </w:r>
          </w:p>
        </w:tc>
        <w:tc>
          <w:tcPr>
            <w:tcW w:w="5103" w:type="dxa"/>
          </w:tcPr>
          <w:p w:rsidR="00647BC5" w:rsidRDefault="00647BC5" w:rsidP="009D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Моисеенко, директор колледжа</w:t>
            </w:r>
          </w:p>
          <w:p w:rsidR="00647BC5" w:rsidRPr="00B947A0" w:rsidRDefault="00647BC5" w:rsidP="009D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7" w:rsidRDefault="006E3717" w:rsidP="00221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82C" w:rsidRPr="00B947A0" w:rsidRDefault="0001382C" w:rsidP="00221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НМД                                                                                                                                                                                Никитина Л.П.</w:t>
      </w:r>
    </w:p>
    <w:sectPr w:rsidR="0001382C" w:rsidRPr="00B947A0" w:rsidSect="000C3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9EB"/>
    <w:multiLevelType w:val="hybridMultilevel"/>
    <w:tmpl w:val="A586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82522"/>
    <w:multiLevelType w:val="hybridMultilevel"/>
    <w:tmpl w:val="A7BA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5B1B"/>
    <w:multiLevelType w:val="hybridMultilevel"/>
    <w:tmpl w:val="6D8C1C02"/>
    <w:lvl w:ilvl="0" w:tplc="DAB27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07"/>
    <w:rsid w:val="0001382C"/>
    <w:rsid w:val="00015FFC"/>
    <w:rsid w:val="00072153"/>
    <w:rsid w:val="000A3E09"/>
    <w:rsid w:val="000C39CC"/>
    <w:rsid w:val="00221B82"/>
    <w:rsid w:val="0030092E"/>
    <w:rsid w:val="003758E6"/>
    <w:rsid w:val="003F45DD"/>
    <w:rsid w:val="005D4707"/>
    <w:rsid w:val="005E6C7D"/>
    <w:rsid w:val="00647BC5"/>
    <w:rsid w:val="006A78CA"/>
    <w:rsid w:val="006E3717"/>
    <w:rsid w:val="006F35B4"/>
    <w:rsid w:val="009217A3"/>
    <w:rsid w:val="009D569C"/>
    <w:rsid w:val="00A94948"/>
    <w:rsid w:val="00AA33DC"/>
    <w:rsid w:val="00B947A0"/>
    <w:rsid w:val="00C47C1D"/>
    <w:rsid w:val="00DD350C"/>
    <w:rsid w:val="00E47E69"/>
    <w:rsid w:val="00E57B1A"/>
    <w:rsid w:val="00E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L2</cp:lastModifiedBy>
  <cp:revision>14</cp:revision>
  <cp:lastPrinted>2015-06-15T15:12:00Z</cp:lastPrinted>
  <dcterms:created xsi:type="dcterms:W3CDTF">2015-05-11T10:36:00Z</dcterms:created>
  <dcterms:modified xsi:type="dcterms:W3CDTF">2015-07-02T07:50:00Z</dcterms:modified>
</cp:coreProperties>
</file>